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500A7" w14:textId="77777777" w:rsidR="007E4D69" w:rsidRDefault="007E4D69" w:rsidP="007E4D69">
      <w:pPr>
        <w:pStyle w:val="Policypageformat"/>
        <w:tabs>
          <w:tab w:val="left" w:pos="8500"/>
        </w:tabs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OE-11</w:t>
      </w:r>
    </w:p>
    <w:p w14:paraId="6B56C78E" w14:textId="77777777" w:rsidR="007E4D69" w:rsidRDefault="007E4D69" w:rsidP="007E4D69">
      <w:pPr>
        <w:pStyle w:val="Policypage"/>
        <w:tabs>
          <w:tab w:val="left" w:pos="8500"/>
        </w:tabs>
      </w:pPr>
    </w:p>
    <w:p w14:paraId="7B3277F6" w14:textId="77777777" w:rsidR="007E4D69" w:rsidRDefault="007E4D69" w:rsidP="007E4D69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Policy Type: Operational Expectations</w:t>
      </w:r>
    </w:p>
    <w:p w14:paraId="5A310F6D" w14:textId="77777777" w:rsidR="007E4D69" w:rsidRDefault="007E4D69" w:rsidP="007E4D69">
      <w:pPr>
        <w:rPr>
          <w:b/>
          <w:bCs/>
        </w:rPr>
      </w:pPr>
    </w:p>
    <w:p w14:paraId="2729BA91" w14:textId="77777777" w:rsidR="007E4D69" w:rsidRDefault="007E4D69" w:rsidP="007E4D69">
      <w:pPr>
        <w:pStyle w:val="Policypage"/>
        <w:tabs>
          <w:tab w:val="left" w:pos="85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Instructional Program</w:t>
      </w:r>
    </w:p>
    <w:p w14:paraId="06E70AB8" w14:textId="77777777" w:rsidR="007E4D69" w:rsidRDefault="007E4D69" w:rsidP="007E4D69">
      <w:pPr>
        <w:pStyle w:val="Policypage"/>
        <w:tabs>
          <w:tab w:val="left" w:pos="8500"/>
        </w:tabs>
        <w:rPr>
          <w:b/>
          <w:bCs/>
        </w:rPr>
      </w:pPr>
    </w:p>
    <w:p w14:paraId="6892F79A" w14:textId="77777777" w:rsidR="007E4D69" w:rsidRPr="00186747" w:rsidRDefault="007E4D69" w:rsidP="007E4D69">
      <w:pPr>
        <w:pStyle w:val="Policypage"/>
        <w:tabs>
          <w:tab w:val="left" w:pos="8500"/>
        </w:tabs>
        <w:rPr>
          <w:sz w:val="20"/>
          <w:szCs w:val="20"/>
        </w:rPr>
      </w:pPr>
      <w:r w:rsidRPr="00186747">
        <w:rPr>
          <w:sz w:val="20"/>
          <w:szCs w:val="20"/>
        </w:rPr>
        <w:t xml:space="preserve">The Superintendent shall maintain a program of instruction that offers challenging and relevant opportunities for all students to achieve the outcomes defined in the Board’s </w:t>
      </w:r>
      <w:r w:rsidRPr="00186747">
        <w:rPr>
          <w:b/>
          <w:bCs/>
          <w:i/>
          <w:iCs/>
          <w:sz w:val="20"/>
          <w:szCs w:val="20"/>
        </w:rPr>
        <w:t>Results</w:t>
      </w:r>
      <w:r w:rsidRPr="00186747">
        <w:rPr>
          <w:sz w:val="20"/>
          <w:szCs w:val="20"/>
        </w:rPr>
        <w:t xml:space="preserve"> policies. </w:t>
      </w:r>
    </w:p>
    <w:p w14:paraId="6931C914" w14:textId="77777777" w:rsidR="007E4D69" w:rsidRPr="00186747" w:rsidRDefault="007E4D69" w:rsidP="007E4D69">
      <w:pPr>
        <w:pStyle w:val="Policypage"/>
        <w:tabs>
          <w:tab w:val="left" w:pos="8500"/>
        </w:tabs>
        <w:rPr>
          <w:sz w:val="20"/>
          <w:szCs w:val="20"/>
        </w:rPr>
      </w:pPr>
    </w:p>
    <w:p w14:paraId="35FBE0F4" w14:textId="77777777" w:rsidR="007E4D69" w:rsidRPr="00186747" w:rsidRDefault="007E4D69" w:rsidP="007E4D69">
      <w:pPr>
        <w:pStyle w:val="Policypage"/>
        <w:tabs>
          <w:tab w:val="clear" w:pos="1800"/>
          <w:tab w:val="left" w:pos="8500"/>
        </w:tabs>
        <w:rPr>
          <w:b/>
          <w:bCs/>
          <w:sz w:val="20"/>
          <w:szCs w:val="20"/>
        </w:rPr>
      </w:pPr>
      <w:r w:rsidRPr="00186747">
        <w:rPr>
          <w:b/>
          <w:bCs/>
          <w:sz w:val="20"/>
          <w:szCs w:val="20"/>
        </w:rPr>
        <w:t>The Superintendent will:</w:t>
      </w:r>
    </w:p>
    <w:p w14:paraId="1AF1BE92" w14:textId="77777777" w:rsidR="007E4D69" w:rsidRPr="00186747" w:rsidRDefault="007E4D69" w:rsidP="007E4D69">
      <w:pPr>
        <w:pStyle w:val="Policypage"/>
        <w:tabs>
          <w:tab w:val="clear" w:pos="1800"/>
          <w:tab w:val="left" w:pos="8500"/>
        </w:tabs>
        <w:rPr>
          <w:b/>
          <w:bCs/>
          <w:sz w:val="20"/>
          <w:szCs w:val="20"/>
        </w:rPr>
      </w:pPr>
    </w:p>
    <w:p w14:paraId="472896EB" w14:textId="77777777" w:rsidR="007E4D69" w:rsidRPr="00186747" w:rsidRDefault="007E4D69" w:rsidP="007E4D69">
      <w:pPr>
        <w:pStyle w:val="Policypage"/>
        <w:numPr>
          <w:ilvl w:val="0"/>
          <w:numId w:val="1"/>
        </w:numPr>
        <w:tabs>
          <w:tab w:val="clear" w:pos="1800"/>
          <w:tab w:val="left" w:pos="8500"/>
        </w:tabs>
        <w:rPr>
          <w:sz w:val="20"/>
          <w:szCs w:val="20"/>
        </w:rPr>
      </w:pPr>
      <w:r w:rsidRPr="00186747">
        <w:rPr>
          <w:sz w:val="20"/>
          <w:szCs w:val="20"/>
        </w:rPr>
        <w:t>Assure that instructional programs accommodate the different needs, abilities, interests and personal goals of individual students.</w:t>
      </w:r>
    </w:p>
    <w:p w14:paraId="7B3291D4" w14:textId="77777777" w:rsidR="007E4D69" w:rsidRPr="00186747" w:rsidRDefault="007E4D69" w:rsidP="007E4D69">
      <w:pPr>
        <w:pStyle w:val="Policypage"/>
        <w:tabs>
          <w:tab w:val="clear" w:pos="1800"/>
          <w:tab w:val="left" w:pos="540"/>
          <w:tab w:val="left" w:pos="8500"/>
        </w:tabs>
        <w:rPr>
          <w:sz w:val="20"/>
          <w:szCs w:val="20"/>
        </w:rPr>
      </w:pPr>
    </w:p>
    <w:p w14:paraId="5E1177C3" w14:textId="77777777" w:rsidR="007E4D69" w:rsidRPr="00186747" w:rsidRDefault="007E4D69" w:rsidP="007E4D69">
      <w:pPr>
        <w:pStyle w:val="Policypage"/>
        <w:numPr>
          <w:ilvl w:val="0"/>
          <w:numId w:val="1"/>
        </w:numPr>
        <w:tabs>
          <w:tab w:val="left" w:pos="540"/>
          <w:tab w:val="left" w:pos="8500"/>
        </w:tabs>
        <w:rPr>
          <w:sz w:val="20"/>
          <w:szCs w:val="20"/>
        </w:rPr>
      </w:pPr>
      <w:r w:rsidRPr="00186747">
        <w:rPr>
          <w:sz w:val="20"/>
          <w:szCs w:val="20"/>
        </w:rPr>
        <w:t>Assure that all curricular programs are aligned to district adopted learning standards and are effective in assisting students to meet or exceed performance expectations as defined by Results policies.</w:t>
      </w:r>
    </w:p>
    <w:p w14:paraId="5F2C5685" w14:textId="77777777" w:rsidR="007E4D69" w:rsidRPr="00186747" w:rsidRDefault="007E4D69" w:rsidP="007E4D69">
      <w:pPr>
        <w:pStyle w:val="Policypage"/>
        <w:tabs>
          <w:tab w:val="left" w:pos="540"/>
          <w:tab w:val="left" w:pos="8500"/>
        </w:tabs>
        <w:ind w:left="810"/>
        <w:rPr>
          <w:sz w:val="20"/>
          <w:szCs w:val="20"/>
        </w:rPr>
      </w:pPr>
    </w:p>
    <w:p w14:paraId="43000E9F" w14:textId="77777777" w:rsidR="007E4D69" w:rsidRPr="00186747" w:rsidRDefault="007E4D69" w:rsidP="007E4D69">
      <w:pPr>
        <w:pStyle w:val="Policypage"/>
        <w:numPr>
          <w:ilvl w:val="0"/>
          <w:numId w:val="1"/>
        </w:numPr>
        <w:tabs>
          <w:tab w:val="left" w:pos="540"/>
          <w:tab w:val="left" w:pos="8500"/>
        </w:tabs>
        <w:rPr>
          <w:sz w:val="20"/>
          <w:szCs w:val="20"/>
        </w:rPr>
      </w:pPr>
      <w:r w:rsidRPr="00186747">
        <w:rPr>
          <w:sz w:val="20"/>
          <w:szCs w:val="20"/>
        </w:rPr>
        <w:t>Effectively assess each student’s academic performance, identifying and appropriately addressing significant inequities and gaps in achievement outcomes.</w:t>
      </w:r>
      <w:r w:rsidRPr="00186747">
        <w:rPr>
          <w:sz w:val="20"/>
          <w:szCs w:val="20"/>
        </w:rPr>
        <w:br/>
      </w:r>
    </w:p>
    <w:p w14:paraId="743DCF96" w14:textId="77777777" w:rsidR="007E4D69" w:rsidRPr="00186747" w:rsidRDefault="007E4D69" w:rsidP="007E4D69">
      <w:pPr>
        <w:pStyle w:val="Policypage"/>
        <w:numPr>
          <w:ilvl w:val="0"/>
          <w:numId w:val="1"/>
        </w:numPr>
        <w:tabs>
          <w:tab w:val="left" w:pos="540"/>
          <w:tab w:val="left" w:pos="8500"/>
        </w:tabs>
        <w:rPr>
          <w:sz w:val="20"/>
          <w:szCs w:val="20"/>
        </w:rPr>
      </w:pPr>
      <w:r w:rsidRPr="00186747">
        <w:rPr>
          <w:sz w:val="20"/>
          <w:szCs w:val="20"/>
        </w:rPr>
        <w:t>Assure that the instructional program includes opportunities for students to develop talents and interests in their specialized areas of interest.</w:t>
      </w:r>
    </w:p>
    <w:p w14:paraId="0251A7EE" w14:textId="77777777" w:rsidR="007E4D69" w:rsidRPr="00186747" w:rsidRDefault="007E4D69" w:rsidP="007E4D69">
      <w:pPr>
        <w:pStyle w:val="Policypage"/>
        <w:tabs>
          <w:tab w:val="clear" w:pos="1800"/>
          <w:tab w:val="left" w:pos="540"/>
          <w:tab w:val="left" w:pos="8500"/>
        </w:tabs>
        <w:rPr>
          <w:sz w:val="20"/>
          <w:szCs w:val="20"/>
        </w:rPr>
      </w:pPr>
      <w:r w:rsidRPr="00186747">
        <w:rPr>
          <w:sz w:val="20"/>
          <w:szCs w:val="20"/>
        </w:rPr>
        <w:t xml:space="preserve">    </w:t>
      </w:r>
    </w:p>
    <w:p w14:paraId="11A40172" w14:textId="77777777" w:rsidR="007E4D69" w:rsidRPr="00186747" w:rsidRDefault="007E4D69" w:rsidP="007E4D69">
      <w:pPr>
        <w:pStyle w:val="Policypage"/>
        <w:numPr>
          <w:ilvl w:val="0"/>
          <w:numId w:val="1"/>
        </w:numPr>
        <w:tabs>
          <w:tab w:val="left" w:pos="540"/>
          <w:tab w:val="left" w:pos="8500"/>
        </w:tabs>
        <w:rPr>
          <w:sz w:val="20"/>
          <w:szCs w:val="20"/>
        </w:rPr>
      </w:pPr>
      <w:r w:rsidRPr="00186747">
        <w:rPr>
          <w:sz w:val="20"/>
          <w:szCs w:val="20"/>
        </w:rPr>
        <w:t>Encourage new and innovative programs and regularly evaluate and modify all instructional programs as necessary to assure their continuing effectiveness.</w:t>
      </w:r>
    </w:p>
    <w:p w14:paraId="5BD83DCB" w14:textId="77777777" w:rsidR="007E4D69" w:rsidRPr="00186747" w:rsidRDefault="007E4D69" w:rsidP="007E4D69">
      <w:pPr>
        <w:pStyle w:val="ListParagraph"/>
        <w:rPr>
          <w:sz w:val="20"/>
          <w:szCs w:val="20"/>
        </w:rPr>
      </w:pPr>
    </w:p>
    <w:p w14:paraId="2CD00C4F" w14:textId="0E76E02D" w:rsidR="007E4D69" w:rsidRPr="00186747" w:rsidRDefault="007E4D69" w:rsidP="00186747">
      <w:pPr>
        <w:pStyle w:val="Policypage"/>
        <w:numPr>
          <w:ilvl w:val="0"/>
          <w:numId w:val="1"/>
        </w:numPr>
        <w:tabs>
          <w:tab w:val="left" w:pos="540"/>
          <w:tab w:val="left" w:pos="8500"/>
        </w:tabs>
        <w:rPr>
          <w:sz w:val="20"/>
          <w:szCs w:val="20"/>
        </w:rPr>
      </w:pPr>
      <w:r w:rsidRPr="00186747">
        <w:rPr>
          <w:sz w:val="20"/>
          <w:szCs w:val="20"/>
        </w:rPr>
        <w:t>Monitor and control student access to and utilization of electronically available information.</w:t>
      </w:r>
      <w:r w:rsidRPr="00186747">
        <w:rPr>
          <w:sz w:val="20"/>
          <w:szCs w:val="20"/>
        </w:rPr>
        <w:tab/>
      </w:r>
      <w:r w:rsidRPr="00186747">
        <w:rPr>
          <w:sz w:val="20"/>
          <w:szCs w:val="20"/>
        </w:rPr>
        <w:tab/>
      </w:r>
    </w:p>
    <w:p w14:paraId="587A86CC" w14:textId="43549962" w:rsidR="007E4D69" w:rsidRPr="00186747" w:rsidRDefault="007E4D69" w:rsidP="001D6B8E">
      <w:pPr>
        <w:pStyle w:val="Policypage"/>
        <w:ind w:left="360"/>
        <w:rPr>
          <w:sz w:val="20"/>
          <w:szCs w:val="20"/>
        </w:rPr>
      </w:pPr>
      <w:r w:rsidRPr="00186747">
        <w:rPr>
          <w:sz w:val="20"/>
          <w:szCs w:val="20"/>
        </w:rPr>
        <w:t xml:space="preserve"> 7.  </w:t>
      </w:r>
      <w:r w:rsidR="00186747">
        <w:rPr>
          <w:sz w:val="20"/>
          <w:szCs w:val="20"/>
        </w:rPr>
        <w:t xml:space="preserve">  </w:t>
      </w:r>
      <w:r w:rsidRPr="00186747">
        <w:rPr>
          <w:sz w:val="20"/>
          <w:szCs w:val="20"/>
        </w:rPr>
        <w:t xml:space="preserve">Protect the instructional time provided for students during the academic </w:t>
      </w:r>
      <w:r w:rsidRPr="00186747">
        <w:rPr>
          <w:rFonts w:eastAsia="Arial Unicode MS" w:cs="Arial Unicode MS"/>
          <w:sz w:val="20"/>
          <w:szCs w:val="20"/>
        </w:rPr>
        <w:t>day by prohibiting</w:t>
      </w:r>
      <w:r w:rsidR="001D6B8E">
        <w:rPr>
          <w:rFonts w:eastAsia="Arial Unicode MS" w:cs="Arial Unicode MS"/>
          <w:sz w:val="20"/>
          <w:szCs w:val="20"/>
        </w:rPr>
        <w:br/>
        <w:t xml:space="preserve">       </w:t>
      </w:r>
      <w:r w:rsidRPr="00186747">
        <w:rPr>
          <w:rFonts w:eastAsia="Arial Unicode MS" w:cs="Arial Unicode MS"/>
          <w:sz w:val="20"/>
          <w:szCs w:val="20"/>
        </w:rPr>
        <w:t xml:space="preserve"> unnecessary interruptions or intrusions. </w:t>
      </w:r>
    </w:p>
    <w:p w14:paraId="6F921E84" w14:textId="77777777" w:rsidR="007E4D69" w:rsidRPr="00186747" w:rsidRDefault="007E4D69" w:rsidP="007E4D69">
      <w:pPr>
        <w:pStyle w:val="Policypage"/>
        <w:rPr>
          <w:sz w:val="20"/>
          <w:szCs w:val="20"/>
        </w:rPr>
      </w:pPr>
      <w:r w:rsidRPr="00186747">
        <w:rPr>
          <w:rFonts w:eastAsia="Arial Unicode MS" w:cs="Arial Unicode MS"/>
          <w:sz w:val="20"/>
          <w:szCs w:val="20"/>
        </w:rPr>
        <w:t xml:space="preserve">            </w:t>
      </w:r>
    </w:p>
    <w:p w14:paraId="53A9A90F" w14:textId="77777777" w:rsidR="007E4D69" w:rsidRDefault="007E4D69" w:rsidP="007E4D69"/>
    <w:p w14:paraId="3CC71878" w14:textId="77777777" w:rsidR="00186747" w:rsidRDefault="00186747" w:rsidP="007E4D69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0"/>
        </w:tabs>
      </w:pPr>
    </w:p>
    <w:p w14:paraId="24691EF9" w14:textId="77777777" w:rsidR="00186747" w:rsidRDefault="00186747" w:rsidP="007E4D69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0"/>
        </w:tabs>
      </w:pPr>
    </w:p>
    <w:p w14:paraId="01C62A96" w14:textId="77777777" w:rsidR="00186747" w:rsidRDefault="00186747" w:rsidP="007E4D69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0"/>
        </w:tabs>
      </w:pPr>
    </w:p>
    <w:p w14:paraId="3984F4A5" w14:textId="77777777" w:rsidR="00186747" w:rsidRDefault="00186747" w:rsidP="007E4D69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0"/>
        </w:tabs>
      </w:pPr>
    </w:p>
    <w:p w14:paraId="6886ECB3" w14:textId="77777777" w:rsidR="00186747" w:rsidRDefault="00186747" w:rsidP="007E4D69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0"/>
        </w:tabs>
      </w:pPr>
    </w:p>
    <w:p w14:paraId="1EEEB6F3" w14:textId="77777777" w:rsidR="00186747" w:rsidRDefault="00186747" w:rsidP="007E4D69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0"/>
        </w:tabs>
      </w:pPr>
    </w:p>
    <w:p w14:paraId="1B13937F" w14:textId="77777777" w:rsidR="00186747" w:rsidRDefault="00186747" w:rsidP="007E4D69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0"/>
        </w:tabs>
      </w:pPr>
    </w:p>
    <w:p w14:paraId="1A7FBC48" w14:textId="77777777" w:rsidR="00B42C8A" w:rsidRDefault="00B42C8A" w:rsidP="00B42C8A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20"/>
          <w:szCs w:val="20"/>
        </w:rPr>
      </w:pPr>
    </w:p>
    <w:p w14:paraId="52BBF635" w14:textId="77777777" w:rsidR="00B42C8A" w:rsidRDefault="00B42C8A" w:rsidP="00B42C8A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20"/>
          <w:szCs w:val="20"/>
        </w:rPr>
      </w:pPr>
    </w:p>
    <w:p w14:paraId="652E750D" w14:textId="77777777" w:rsidR="00B42C8A" w:rsidRPr="00C66AA4" w:rsidRDefault="00B42C8A" w:rsidP="00B42C8A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20"/>
          <w:szCs w:val="20"/>
        </w:rPr>
      </w:pPr>
    </w:p>
    <w:p w14:paraId="5FCD37C7" w14:textId="77777777" w:rsidR="003F2D6E" w:rsidRPr="00C66AA4" w:rsidRDefault="003F2D6E" w:rsidP="003F2D6E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20"/>
        </w:rPr>
      </w:pPr>
      <w:r w:rsidRPr="00C66AA4">
        <w:rPr>
          <w:sz w:val="20"/>
        </w:rPr>
        <w:t>Adopted:</w:t>
      </w:r>
    </w:p>
    <w:p w14:paraId="5EE1B9F0" w14:textId="77777777" w:rsidR="003F2D6E" w:rsidRPr="00C66AA4" w:rsidRDefault="003F2D6E" w:rsidP="003F2D6E">
      <w:pPr>
        <w:tabs>
          <w:tab w:val="left" w:pos="270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i/>
          <w:sz w:val="20"/>
        </w:rPr>
      </w:pPr>
    </w:p>
    <w:p w14:paraId="14A71491" w14:textId="6B69E4ED" w:rsidR="003F2D6E" w:rsidRPr="00C66AA4" w:rsidRDefault="003F2D6E" w:rsidP="003F2D6E">
      <w:pPr>
        <w:tabs>
          <w:tab w:val="left" w:pos="270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i/>
          <w:sz w:val="20"/>
        </w:rPr>
      </w:pPr>
      <w:r w:rsidRPr="00C66AA4">
        <w:rPr>
          <w:b/>
          <w:i/>
          <w:sz w:val="20"/>
        </w:rPr>
        <w:t>Monitoring Method:</w:t>
      </w:r>
      <w:r w:rsidRPr="00C66AA4">
        <w:rPr>
          <w:b/>
          <w:i/>
          <w:sz w:val="20"/>
        </w:rPr>
        <w:tab/>
      </w:r>
      <w:r w:rsidR="00515F4B">
        <w:rPr>
          <w:b/>
          <w:i/>
          <w:sz w:val="20"/>
        </w:rPr>
        <w:t>Internal Report</w:t>
      </w:r>
      <w:r w:rsidRPr="00C66AA4">
        <w:rPr>
          <w:b/>
          <w:i/>
          <w:sz w:val="20"/>
        </w:rPr>
        <w:t xml:space="preserve"> </w:t>
      </w:r>
    </w:p>
    <w:p w14:paraId="68CCB320" w14:textId="77777777" w:rsidR="003F2D6E" w:rsidRPr="00C66AA4" w:rsidRDefault="003F2D6E" w:rsidP="003F2D6E">
      <w:pPr>
        <w:tabs>
          <w:tab w:val="left" w:pos="270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i/>
          <w:sz w:val="20"/>
        </w:rPr>
      </w:pPr>
      <w:r w:rsidRPr="00C66AA4">
        <w:rPr>
          <w:b/>
          <w:i/>
          <w:sz w:val="20"/>
        </w:rPr>
        <w:t>Monitoring Frequency:</w:t>
      </w:r>
      <w:r w:rsidRPr="00C66AA4">
        <w:rPr>
          <w:b/>
          <w:i/>
          <w:sz w:val="20"/>
        </w:rPr>
        <w:tab/>
        <w:t xml:space="preserve">Annually  </w:t>
      </w:r>
    </w:p>
    <w:p w14:paraId="1000B229" w14:textId="77777777" w:rsidR="003F2D6E" w:rsidRPr="00C66AA4" w:rsidRDefault="003F2D6E" w:rsidP="003F2D6E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20"/>
        </w:rPr>
      </w:pPr>
    </w:p>
    <w:p w14:paraId="05BF9914" w14:textId="77777777" w:rsidR="003F2D6E" w:rsidRPr="00C66AA4" w:rsidRDefault="003F2D6E" w:rsidP="003F2D6E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Helvetica"/>
          <w:sz w:val="20"/>
        </w:rPr>
      </w:pPr>
      <w:r>
        <w:rPr>
          <w:rFonts w:cs="Helvetica"/>
          <w:sz w:val="20"/>
        </w:rPr>
        <w:t xml:space="preserve">Williston Basin School District 7 </w:t>
      </w:r>
      <w:r w:rsidRPr="00C66AA4">
        <w:rPr>
          <w:rFonts w:cs="Helvetica"/>
          <w:sz w:val="20"/>
        </w:rPr>
        <w:t>Board of Education</w:t>
      </w:r>
    </w:p>
    <w:p w14:paraId="22604100" w14:textId="77777777" w:rsidR="003F2D6E" w:rsidRPr="00C66AA4" w:rsidRDefault="003F2D6E" w:rsidP="003F2D6E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20"/>
        </w:rPr>
      </w:pPr>
    </w:p>
    <w:p w14:paraId="61AA6155" w14:textId="77777777" w:rsidR="003F2D6E" w:rsidRPr="00C66AA4" w:rsidRDefault="003F2D6E" w:rsidP="003F2D6E">
      <w:pPr>
        <w:tabs>
          <w:tab w:val="left" w:pos="360"/>
          <w:tab w:val="left" w:pos="720"/>
          <w:tab w:val="left" w:pos="18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20"/>
        </w:rPr>
      </w:pPr>
      <w:r w:rsidRPr="00C66AA4">
        <w:rPr>
          <w:sz w:val="20"/>
        </w:rPr>
        <w:t>AGI Aspen Group International LLC ©</w:t>
      </w:r>
    </w:p>
    <w:p w14:paraId="004AC742" w14:textId="77777777" w:rsidR="007349ED" w:rsidRDefault="007349ED"/>
    <w:sectPr w:rsidR="007349ED">
      <w:headerReference w:type="default" r:id="rId7"/>
      <w:footerReference w:type="default" r:id="rId8"/>
      <w:pgSz w:w="12240" w:h="15840"/>
      <w:pgMar w:top="1440" w:right="1440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D0E00" w14:textId="77777777" w:rsidR="006D24E8" w:rsidRDefault="006D24E8">
      <w:r>
        <w:separator/>
      </w:r>
    </w:p>
  </w:endnote>
  <w:endnote w:type="continuationSeparator" w:id="0">
    <w:p w14:paraId="024E6DE9" w14:textId="77777777" w:rsidR="006D24E8" w:rsidRDefault="006D2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4E904" w14:textId="77777777" w:rsidR="005108D3" w:rsidRDefault="0000000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8FB60" w14:textId="77777777" w:rsidR="006D24E8" w:rsidRDefault="006D24E8">
      <w:r>
        <w:separator/>
      </w:r>
    </w:p>
  </w:footnote>
  <w:footnote w:type="continuationSeparator" w:id="0">
    <w:p w14:paraId="1E5DBAD4" w14:textId="77777777" w:rsidR="006D24E8" w:rsidRDefault="006D2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195DB" w14:textId="77777777" w:rsidR="005108D3" w:rsidRDefault="00000000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E3088"/>
    <w:multiLevelType w:val="hybridMultilevel"/>
    <w:tmpl w:val="32184CD8"/>
    <w:lvl w:ilvl="0" w:tplc="D8302CF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274170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D69"/>
    <w:rsid w:val="00186747"/>
    <w:rsid w:val="001D6B8E"/>
    <w:rsid w:val="00225A9C"/>
    <w:rsid w:val="003F2D6E"/>
    <w:rsid w:val="00515F4B"/>
    <w:rsid w:val="006D24E8"/>
    <w:rsid w:val="00701308"/>
    <w:rsid w:val="007349ED"/>
    <w:rsid w:val="007B3539"/>
    <w:rsid w:val="007E0535"/>
    <w:rsid w:val="007E4D69"/>
    <w:rsid w:val="00856DB4"/>
    <w:rsid w:val="00B4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B50C77"/>
  <w15:chartTrackingRefBased/>
  <w15:docId w15:val="{51DCF8F2-4665-9D4D-9EA2-19729B910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D6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7E4D69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Policypageformat">
    <w:name w:val="Policy page format"/>
    <w:rsid w:val="007E4D69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800"/>
        <w:tab w:val="left" w:pos="6580"/>
        <w:tab w:val="left" w:pos="8400"/>
      </w:tabs>
    </w:pPr>
    <w:rPr>
      <w:rFonts w:ascii="Helvetica" w:eastAsia="Arial Unicode MS" w:hAnsi="Helvetica" w:cs="Arial Unicode MS"/>
      <w:color w:val="000000"/>
      <w:u w:color="000000"/>
      <w:bdr w:val="nil"/>
    </w:rPr>
  </w:style>
  <w:style w:type="paragraph" w:customStyle="1" w:styleId="Policypage">
    <w:name w:val="Policy page"/>
    <w:rsid w:val="007E4D69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800"/>
        <w:tab w:val="left" w:pos="6620"/>
        <w:tab w:val="left" w:pos="8380"/>
      </w:tabs>
    </w:pPr>
    <w:rPr>
      <w:rFonts w:ascii="Helvetica" w:eastAsia="Helvetica" w:hAnsi="Helvetica" w:cs="Helvetica"/>
      <w:color w:val="000000"/>
      <w:u w:color="000000"/>
      <w:bdr w:val="nil"/>
    </w:rPr>
  </w:style>
  <w:style w:type="paragraph" w:styleId="ListParagraph">
    <w:name w:val="List Paragraph"/>
    <w:rsid w:val="007E4D69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Helvetica" w:eastAsia="Helvetica" w:hAnsi="Helvetica" w:cs="Helvetica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Quinn</dc:creator>
  <cp:keywords/>
  <dc:description/>
  <cp:lastModifiedBy>Randy Quinn</cp:lastModifiedBy>
  <cp:revision>6</cp:revision>
  <dcterms:created xsi:type="dcterms:W3CDTF">2020-11-18T17:04:00Z</dcterms:created>
  <dcterms:modified xsi:type="dcterms:W3CDTF">2023-06-17T17:32:00Z</dcterms:modified>
</cp:coreProperties>
</file>